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3" w:rsidRPr="00032CDC" w:rsidRDefault="00AB396A">
      <w:r w:rsidRPr="00032CDC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7977C62C" wp14:editId="02FA84B1">
            <wp:simplePos x="0" y="0"/>
            <wp:positionH relativeFrom="column">
              <wp:posOffset>3175</wp:posOffset>
            </wp:positionH>
            <wp:positionV relativeFrom="paragraph">
              <wp:posOffset>-671195</wp:posOffset>
            </wp:positionV>
            <wp:extent cx="1621790" cy="1390015"/>
            <wp:effectExtent l="0" t="0" r="0" b="635"/>
            <wp:wrapThrough wrapText="bothSides">
              <wp:wrapPolygon edited="0">
                <wp:start x="0" y="0"/>
                <wp:lineTo x="0" y="21314"/>
                <wp:lineTo x="21312" y="21314"/>
                <wp:lineTo x="21312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B4D" w:rsidRPr="00032CDC" w:rsidRDefault="00AB396A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ab/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tabs>
          <w:tab w:val="left" w:pos="5103"/>
        </w:tabs>
        <w:spacing w:after="0" w:line="240" w:lineRule="auto"/>
        <w:jc w:val="right"/>
        <w:rPr>
          <w:rFonts w:asciiTheme="minorHAnsi" w:hAnsiTheme="minorHAnsi"/>
          <w:i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ab/>
      </w:r>
      <w:r w:rsidR="00032CDC" w:rsidRPr="00032CDC">
        <w:rPr>
          <w:rFonts w:asciiTheme="minorHAnsi" w:hAnsiTheme="minorHAnsi"/>
          <w:i/>
          <w:sz w:val="22"/>
          <w:szCs w:val="22"/>
        </w:rPr>
        <w:t>Plaats, datum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032CDC">
        <w:rPr>
          <w:rFonts w:asciiTheme="minorHAnsi" w:hAnsiTheme="minorHAnsi"/>
          <w:b/>
          <w:sz w:val="22"/>
          <w:szCs w:val="22"/>
        </w:rPr>
        <w:t>Betreft: Afsluiting trajectbegeleiding GTB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>Beste,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De afgelopen periode was u in begeleiding bij GTB. U werd door onze dienst ondersteund bij uw zoektocht naar werk.  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We hebben volgende stappen gezet:  </w:t>
      </w:r>
    </w:p>
    <w:p w:rsidR="00D44B4D" w:rsidRPr="00032CDC" w:rsidRDefault="00D44B4D" w:rsidP="00D44B4D">
      <w:pPr>
        <w:pStyle w:val="GTBVerdana10p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  </w:t>
      </w:r>
    </w:p>
    <w:p w:rsidR="00D44B4D" w:rsidRPr="00032CDC" w:rsidRDefault="00D44B4D" w:rsidP="00D44B4D">
      <w:pPr>
        <w:pStyle w:val="GTBVerdana10p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  </w:t>
      </w:r>
    </w:p>
    <w:p w:rsidR="00D44B4D" w:rsidRPr="00032CDC" w:rsidRDefault="00D44B4D" w:rsidP="00D44B4D">
      <w:pPr>
        <w:pStyle w:val="GTBVerdana10p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 </w:t>
      </w:r>
    </w:p>
    <w:p w:rsidR="00D44B4D" w:rsidRPr="00032CDC" w:rsidRDefault="00D44B4D" w:rsidP="00D44B4D">
      <w:pPr>
        <w:pStyle w:val="GTBVerdana10p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 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Aangezien u </w:t>
      </w:r>
      <w:r w:rsidR="00032CDC">
        <w:rPr>
          <w:rFonts w:asciiTheme="minorHAnsi" w:hAnsiTheme="minorHAnsi"/>
          <w:sz w:val="22"/>
          <w:szCs w:val="22"/>
        </w:rPr>
        <w:t>………</w:t>
      </w:r>
      <w:r w:rsidR="00032CDC" w:rsidRPr="00032CDC">
        <w:rPr>
          <w:rFonts w:asciiTheme="minorHAnsi" w:hAnsiTheme="minorHAnsi"/>
          <w:i/>
          <w:sz w:val="22"/>
          <w:szCs w:val="22"/>
        </w:rPr>
        <w:t>(aanleiding tot stopzetting omschrijven)..........</w:t>
      </w:r>
      <w:r w:rsidRPr="00032CDC">
        <w:rPr>
          <w:rFonts w:asciiTheme="minorHAnsi" w:hAnsiTheme="minorHAnsi"/>
          <w:sz w:val="22"/>
          <w:szCs w:val="22"/>
        </w:rPr>
        <w:t xml:space="preserve">    , zal uw traject bij GTB beëindigd worden. </w:t>
      </w: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D44B4D" w:rsidRPr="00032CDC" w:rsidRDefault="00D44B4D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32CDC">
        <w:rPr>
          <w:rFonts w:asciiTheme="minorHAnsi" w:hAnsiTheme="minorHAnsi"/>
          <w:sz w:val="22"/>
          <w:szCs w:val="22"/>
        </w:rPr>
        <w:t xml:space="preserve">Ik wens u verder veel succes met uw carrière, wanneer je vragen hebt of problemen ondervindt mag je steeds contact opnemen met mij. </w:t>
      </w:r>
    </w:p>
    <w:p w:rsidR="00032CDC" w:rsidRPr="00032CDC" w:rsidRDefault="00032CDC" w:rsidP="00D44B4D">
      <w:pPr>
        <w:pStyle w:val="GTBVerdana10pt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032CDC" w:rsidRPr="00032CDC" w:rsidRDefault="00032CDC" w:rsidP="00032CDC">
      <w:pPr>
        <w:rPr>
          <w:rFonts w:cs="Times New Roman"/>
          <w:b/>
          <w:u w:val="single"/>
        </w:rPr>
      </w:pPr>
      <w:r w:rsidRPr="00032CDC">
        <w:rPr>
          <w:rFonts w:cs="Times New Roman"/>
          <w:b/>
          <w:u w:val="single"/>
        </w:rPr>
        <w:t>Contactgegevens trajectbemiddelaar</w:t>
      </w:r>
    </w:p>
    <w:p w:rsidR="00032CDC" w:rsidRPr="00032CDC" w:rsidRDefault="00032CDC" w:rsidP="00032CDC">
      <w:pPr>
        <w:pStyle w:val="Lijstalinea"/>
        <w:numPr>
          <w:ilvl w:val="0"/>
          <w:numId w:val="3"/>
        </w:numPr>
        <w:ind w:left="709"/>
        <w:rPr>
          <w:rFonts w:cs="Times New Roman"/>
        </w:rPr>
      </w:pPr>
      <w:r w:rsidRPr="00032CDC">
        <w:rPr>
          <w:rFonts w:cs="Times New Roman"/>
        </w:rPr>
        <w:t xml:space="preserve">Naam: </w:t>
      </w:r>
      <w:r w:rsidRPr="00032CDC">
        <w:rPr>
          <w:rFonts w:cs="Times New Roman"/>
        </w:rPr>
        <w:tab/>
        <w:t xml:space="preserve">…………………………………………….. </w:t>
      </w:r>
    </w:p>
    <w:p w:rsidR="00032CDC" w:rsidRPr="00032CDC" w:rsidRDefault="00032CDC" w:rsidP="00032CDC">
      <w:pPr>
        <w:pStyle w:val="Lijstalinea"/>
        <w:numPr>
          <w:ilvl w:val="0"/>
          <w:numId w:val="3"/>
        </w:numPr>
        <w:ind w:left="709"/>
        <w:rPr>
          <w:rFonts w:cs="Times New Roman"/>
        </w:rPr>
      </w:pPr>
      <w:r w:rsidRPr="00032CDC">
        <w:rPr>
          <w:rFonts w:cs="Times New Roman"/>
        </w:rPr>
        <w:t xml:space="preserve">Tel: </w:t>
      </w:r>
      <w:r w:rsidRPr="00032CDC">
        <w:rPr>
          <w:rFonts w:cs="Times New Roman"/>
        </w:rPr>
        <w:tab/>
        <w:t>………………………………………………….</w:t>
      </w:r>
    </w:p>
    <w:p w:rsidR="00032CDC" w:rsidRPr="00032CDC" w:rsidRDefault="00032CDC" w:rsidP="00032CDC">
      <w:pPr>
        <w:pStyle w:val="Lijstalinea"/>
        <w:numPr>
          <w:ilvl w:val="0"/>
          <w:numId w:val="3"/>
        </w:numPr>
        <w:ind w:left="709"/>
        <w:rPr>
          <w:rFonts w:cs="Times New Roman"/>
        </w:rPr>
      </w:pPr>
      <w:r w:rsidRPr="00032CDC">
        <w:rPr>
          <w:rFonts w:cs="Times New Roman"/>
        </w:rPr>
        <w:t>E-mail:</w:t>
      </w:r>
      <w:r w:rsidRPr="00032CDC">
        <w:rPr>
          <w:rFonts w:cs="Times New Roman"/>
        </w:rPr>
        <w:tab/>
        <w:t>…………………………………………….@gtb-vlaanderen.be</w:t>
      </w:r>
    </w:p>
    <w:p w:rsidR="00032CDC" w:rsidRPr="00032CDC" w:rsidRDefault="00032CDC" w:rsidP="00032CDC">
      <w:pPr>
        <w:rPr>
          <w:rFonts w:cs="Times New Roman"/>
        </w:rPr>
      </w:pPr>
    </w:p>
    <w:p w:rsidR="00032CDC" w:rsidRPr="00032CDC" w:rsidRDefault="00032CDC" w:rsidP="00032CDC">
      <w:pPr>
        <w:rPr>
          <w:rFonts w:cs="Times New Roman"/>
        </w:rPr>
      </w:pPr>
      <w:r w:rsidRPr="00032CDC">
        <w:rPr>
          <w:rFonts w:cs="Times New Roman"/>
        </w:rPr>
        <w:t>Vriendelijke groeten,</w:t>
      </w:r>
    </w:p>
    <w:p w:rsidR="00032CDC" w:rsidRPr="00032CDC" w:rsidRDefault="00032CDC" w:rsidP="00032CDC">
      <w:pPr>
        <w:rPr>
          <w:rFonts w:cs="Times New Roman"/>
        </w:rPr>
      </w:pPr>
      <w:bookmarkStart w:id="0" w:name="_GoBack"/>
      <w:bookmarkEnd w:id="0"/>
    </w:p>
    <w:p w:rsidR="00032CDC" w:rsidRPr="00032CDC" w:rsidRDefault="00032CDC" w:rsidP="00032CDC">
      <w:pPr>
        <w:rPr>
          <w:rFonts w:cs="Times New Roman"/>
          <w:i/>
        </w:rPr>
      </w:pPr>
      <w:r w:rsidRPr="00032CDC">
        <w:rPr>
          <w:rFonts w:cs="Times New Roman"/>
          <w:i/>
        </w:rPr>
        <w:t>(naam trajectbegeleider)</w:t>
      </w:r>
    </w:p>
    <w:p w:rsidR="00032CDC" w:rsidRPr="00032CDC" w:rsidRDefault="00032CDC" w:rsidP="00032CDC">
      <w:pPr>
        <w:rPr>
          <w:rFonts w:cs="Times New Roman"/>
        </w:rPr>
      </w:pPr>
      <w:r w:rsidRPr="00032CDC">
        <w:rPr>
          <w:rFonts w:cs="Times New Roman"/>
        </w:rPr>
        <w:t>Trajectbemiddelaar GTB</w:t>
      </w:r>
    </w:p>
    <w:p w:rsidR="006E7843" w:rsidRPr="00032CDC" w:rsidRDefault="00D44B4D" w:rsidP="00032CDC">
      <w:pPr>
        <w:pStyle w:val="GTBVerdana10pt"/>
        <w:spacing w:after="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32CDC">
        <w:rPr>
          <w:rFonts w:asciiTheme="minorHAnsi" w:hAnsi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691CF" wp14:editId="3C74709D">
                <wp:simplePos x="0" y="0"/>
                <wp:positionH relativeFrom="column">
                  <wp:posOffset>915035</wp:posOffset>
                </wp:positionH>
                <wp:positionV relativeFrom="paragraph">
                  <wp:posOffset>8401050</wp:posOffset>
                </wp:positionV>
                <wp:extent cx="5904230" cy="550545"/>
                <wp:effectExtent l="0" t="0" r="4445" b="381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4D" w:rsidRPr="00A31658" w:rsidRDefault="00D44B4D" w:rsidP="00D44B4D">
                            <w:pPr>
                              <w:pBdr>
                                <w:bottom w:val="dotted" w:sz="4" w:space="1" w:color="auto"/>
                              </w:pBdr>
                              <w:spacing w:after="0" w:line="240" w:lineRule="auto"/>
                              <w:ind w:right="6"/>
                              <w:jc w:val="right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z w:val="20"/>
                                <w:szCs w:val="20"/>
                              </w:rPr>
                              <w:t xml:space="preserve">gespecialiseerde </w:t>
                            </w: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pacing w:val="10"/>
                                <w:sz w:val="20"/>
                                <w:szCs w:val="20"/>
                              </w:rPr>
                              <w:t>trajectbepaling en –begeleiding</w:t>
                            </w:r>
                            <w:r w:rsidRPr="00A3165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490">
                              <w:rPr>
                                <w:rFonts w:ascii="Myriad Pro" w:hAnsi="Myriad Pro"/>
                                <w:b/>
                                <w:color w:val="AF0439"/>
                                <w:sz w:val="20"/>
                                <w:szCs w:val="20"/>
                              </w:rPr>
                              <w:t>vzw</w:t>
                            </w:r>
                          </w:p>
                          <w:p w:rsidR="00D44B4D" w:rsidRPr="00D10490" w:rsidRDefault="00D44B4D" w:rsidP="00D44B4D">
                            <w:pPr>
                              <w:spacing w:after="0" w:line="240" w:lineRule="auto"/>
                              <w:ind w:right="6"/>
                              <w:jc w:val="right"/>
                              <w:rPr>
                                <w:rFonts w:ascii="Myriad Pro" w:hAnsi="Myriad Pro"/>
                                <w:b/>
                                <w:color w:val="7FB4D1"/>
                                <w:sz w:val="16"/>
                                <w:szCs w:val="16"/>
                              </w:rPr>
                            </w:pP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z w:val="16"/>
                                <w:szCs w:val="16"/>
                              </w:rPr>
                              <w:t>provinciale afdeling Vlaams-Brabant en Brussel</w:t>
                            </w:r>
                          </w:p>
                          <w:p w:rsidR="00D44B4D" w:rsidRPr="00D10490" w:rsidRDefault="00D44B4D" w:rsidP="00D44B4D">
                            <w:pPr>
                              <w:ind w:right="6"/>
                              <w:jc w:val="right"/>
                            </w:pPr>
                            <w:proofErr w:type="spellStart"/>
                            <w:r w:rsidRPr="00B03DC3">
                              <w:rPr>
                                <w:rFonts w:ascii="Myriad Pro" w:hAnsi="Myriad Pro"/>
                                <w:color w:val="7FB4D1"/>
                                <w:sz w:val="16"/>
                                <w:szCs w:val="16"/>
                                <w:lang w:val="nl-NL"/>
                              </w:rPr>
                              <w:t>Diestsepoort</w:t>
                            </w:r>
                            <w:proofErr w:type="spellEnd"/>
                            <w:r w:rsidRPr="00B03DC3">
                              <w:rPr>
                                <w:rFonts w:ascii="Myriad Pro" w:hAnsi="Myriad Pro"/>
                                <w:color w:val="7FB4D1"/>
                                <w:sz w:val="16"/>
                                <w:szCs w:val="16"/>
                                <w:lang w:val="nl-NL"/>
                              </w:rPr>
                              <w:t xml:space="preserve"> 6/63 – 3000 Leuven – T. +32 (0)16 31 35 70 – F. +32 (0)16 22 91 97 – info.vlb@gtb-vlaanderen.be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2.05pt;margin-top:661.5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" filled="f" stroked="f">
                <v:textbox>
                  <w:txbxContent>
                    <w:p w:rsidR="00D44B4D" w:rsidRPr="00A31658" w:rsidRDefault="00D44B4D" w:rsidP="00D44B4D">
                      <w:pPr>
                        <w:pBdr>
                          <w:bottom w:val="dotted" w:sz="4" w:space="1" w:color="auto"/>
                        </w:pBdr>
                        <w:spacing w:after="0" w:line="240" w:lineRule="auto"/>
                        <w:ind w:right="6"/>
                        <w:jc w:val="right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 w:rsidRPr="00D10490">
                        <w:rPr>
                          <w:rFonts w:ascii="Myriad Pro" w:hAnsi="Myriad Pro"/>
                          <w:b/>
                          <w:color w:val="7FB4D1"/>
                          <w:sz w:val="20"/>
                          <w:szCs w:val="20"/>
                        </w:rPr>
                        <w:t xml:space="preserve">gespecialiseerde </w:t>
                      </w:r>
                      <w:r w:rsidRPr="00D10490">
                        <w:rPr>
                          <w:rFonts w:ascii="Myriad Pro" w:hAnsi="Myriad Pro"/>
                          <w:b/>
                          <w:color w:val="7FB4D1"/>
                          <w:spacing w:val="10"/>
                          <w:sz w:val="20"/>
                          <w:szCs w:val="20"/>
                        </w:rPr>
                        <w:t>trajectbepaling en –begeleiding</w:t>
                      </w:r>
                      <w:r w:rsidRPr="00A31658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0490">
                        <w:rPr>
                          <w:rFonts w:ascii="Myriad Pro" w:hAnsi="Myriad Pro"/>
                          <w:b/>
                          <w:color w:val="AF0439"/>
                          <w:sz w:val="20"/>
                          <w:szCs w:val="20"/>
                        </w:rPr>
                        <w:t>vzw</w:t>
                      </w:r>
                    </w:p>
                    <w:p w:rsidR="00D44B4D" w:rsidRPr="00D10490" w:rsidRDefault="00D44B4D" w:rsidP="00D44B4D">
                      <w:pPr>
                        <w:spacing w:after="0" w:line="240" w:lineRule="auto"/>
                        <w:ind w:right="6"/>
                        <w:jc w:val="right"/>
                        <w:rPr>
                          <w:rFonts w:ascii="Myriad Pro" w:hAnsi="Myriad Pro"/>
                          <w:b/>
                          <w:color w:val="7FB4D1"/>
                          <w:sz w:val="16"/>
                          <w:szCs w:val="16"/>
                        </w:rPr>
                      </w:pPr>
                      <w:r w:rsidRPr="00D10490">
                        <w:rPr>
                          <w:rFonts w:ascii="Myriad Pro" w:hAnsi="Myriad Pro"/>
                          <w:b/>
                          <w:color w:val="7FB4D1"/>
                          <w:sz w:val="16"/>
                          <w:szCs w:val="16"/>
                        </w:rPr>
                        <w:t>provinciale afdeling Vlaams-Brabant en Brussel</w:t>
                      </w:r>
                    </w:p>
                    <w:p w:rsidR="00D44B4D" w:rsidRPr="00D10490" w:rsidRDefault="00D44B4D" w:rsidP="00D44B4D">
                      <w:pPr>
                        <w:ind w:right="6"/>
                        <w:jc w:val="right"/>
                      </w:pPr>
                      <w:proofErr w:type="spellStart"/>
                      <w:r w:rsidRPr="00B03DC3">
                        <w:rPr>
                          <w:rFonts w:ascii="Myriad Pro" w:hAnsi="Myriad Pro"/>
                          <w:color w:val="7FB4D1"/>
                          <w:sz w:val="16"/>
                          <w:szCs w:val="16"/>
                          <w:lang w:val="nl-NL"/>
                        </w:rPr>
                        <w:t>Diestsepoort</w:t>
                      </w:r>
                      <w:proofErr w:type="spellEnd"/>
                      <w:r w:rsidRPr="00B03DC3">
                        <w:rPr>
                          <w:rFonts w:ascii="Myriad Pro" w:hAnsi="Myriad Pro"/>
                          <w:color w:val="7FB4D1"/>
                          <w:sz w:val="16"/>
                          <w:szCs w:val="16"/>
                          <w:lang w:val="nl-NL"/>
                        </w:rPr>
                        <w:t xml:space="preserve"> 6/63 – 3000 Leuven – T. +32 (0)16 31 35 70 – F. +32 (0)16 22 91 97 – info.vlb@gtb-vlaanderen.be</w:t>
                      </w:r>
                    </w:p>
                  </w:txbxContent>
                </v:textbox>
              </v:shape>
            </w:pict>
          </mc:Fallback>
        </mc:AlternateContent>
      </w:r>
      <w:r w:rsidRPr="00032CDC">
        <w:rPr>
          <w:rFonts w:asciiTheme="minorHAnsi" w:hAnsi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11CA3" wp14:editId="5D847EBE">
                <wp:simplePos x="0" y="0"/>
                <wp:positionH relativeFrom="column">
                  <wp:posOffset>915035</wp:posOffset>
                </wp:positionH>
                <wp:positionV relativeFrom="paragraph">
                  <wp:posOffset>8401050</wp:posOffset>
                </wp:positionV>
                <wp:extent cx="5904230" cy="550545"/>
                <wp:effectExtent l="0" t="0" r="4445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B4D" w:rsidRPr="00A31658" w:rsidRDefault="00D44B4D" w:rsidP="00D44B4D">
                            <w:pPr>
                              <w:pBdr>
                                <w:bottom w:val="dotted" w:sz="4" w:space="1" w:color="auto"/>
                              </w:pBdr>
                              <w:spacing w:after="0" w:line="240" w:lineRule="auto"/>
                              <w:ind w:right="6"/>
                              <w:jc w:val="right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z w:val="20"/>
                                <w:szCs w:val="20"/>
                              </w:rPr>
                              <w:t xml:space="preserve">gespecialiseerde </w:t>
                            </w: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pacing w:val="10"/>
                                <w:sz w:val="20"/>
                                <w:szCs w:val="20"/>
                              </w:rPr>
                              <w:t>trajectbepaling en –begeleiding</w:t>
                            </w:r>
                            <w:r w:rsidRPr="00A3165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490">
                              <w:rPr>
                                <w:rFonts w:ascii="Myriad Pro" w:hAnsi="Myriad Pro"/>
                                <w:b/>
                                <w:color w:val="AF0439"/>
                                <w:sz w:val="20"/>
                                <w:szCs w:val="20"/>
                              </w:rPr>
                              <w:t>vzw</w:t>
                            </w:r>
                          </w:p>
                          <w:p w:rsidR="00D44B4D" w:rsidRPr="00D10490" w:rsidRDefault="00D44B4D" w:rsidP="00D44B4D">
                            <w:pPr>
                              <w:spacing w:after="0" w:line="240" w:lineRule="auto"/>
                              <w:ind w:right="6"/>
                              <w:jc w:val="right"/>
                              <w:rPr>
                                <w:rFonts w:ascii="Myriad Pro" w:hAnsi="Myriad Pro"/>
                                <w:b/>
                                <w:color w:val="7FB4D1"/>
                                <w:sz w:val="16"/>
                                <w:szCs w:val="16"/>
                              </w:rPr>
                            </w:pPr>
                            <w:r w:rsidRPr="00D10490">
                              <w:rPr>
                                <w:rFonts w:ascii="Myriad Pro" w:hAnsi="Myriad Pro"/>
                                <w:b/>
                                <w:color w:val="7FB4D1"/>
                                <w:sz w:val="16"/>
                                <w:szCs w:val="16"/>
                              </w:rPr>
                              <w:t>provinciale afdeling Vlaams-Brabant en Brussel</w:t>
                            </w:r>
                          </w:p>
                          <w:p w:rsidR="00D44B4D" w:rsidRPr="00D10490" w:rsidRDefault="00D44B4D" w:rsidP="00D44B4D">
                            <w:pPr>
                              <w:ind w:right="6"/>
                              <w:jc w:val="right"/>
                            </w:pPr>
                            <w:proofErr w:type="spellStart"/>
                            <w:r w:rsidRPr="00B03DC3">
                              <w:rPr>
                                <w:rFonts w:ascii="Myriad Pro" w:hAnsi="Myriad Pro"/>
                                <w:color w:val="7FB4D1"/>
                                <w:sz w:val="16"/>
                                <w:szCs w:val="16"/>
                                <w:lang w:val="nl-NL"/>
                              </w:rPr>
                              <w:t>Diestsepoort</w:t>
                            </w:r>
                            <w:proofErr w:type="spellEnd"/>
                            <w:r w:rsidRPr="00B03DC3">
                              <w:rPr>
                                <w:rFonts w:ascii="Myriad Pro" w:hAnsi="Myriad Pro"/>
                                <w:color w:val="7FB4D1"/>
                                <w:sz w:val="16"/>
                                <w:szCs w:val="16"/>
                                <w:lang w:val="nl-NL"/>
                              </w:rPr>
                              <w:t xml:space="preserve"> 6/63 – 3000 Leuven – T. +32 (0)16 31 35 70 – F. +32 (0)16 22 91 97 – info.vlb@gtb-vlaanderen.be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left:0;text-align:left;margin-left:72.05pt;margin-top:661.5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K6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RRoJ20KJ79qDNnj6gy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" filled="f" stroked="f">
                <v:textbox>
                  <w:txbxContent>
                    <w:p w:rsidR="00D44B4D" w:rsidRPr="00A31658" w:rsidRDefault="00D44B4D" w:rsidP="00D44B4D">
                      <w:pPr>
                        <w:pBdr>
                          <w:bottom w:val="dotted" w:sz="4" w:space="1" w:color="auto"/>
                        </w:pBdr>
                        <w:spacing w:after="0" w:line="240" w:lineRule="auto"/>
                        <w:ind w:right="6"/>
                        <w:jc w:val="right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 w:rsidRPr="00D10490">
                        <w:rPr>
                          <w:rFonts w:ascii="Myriad Pro" w:hAnsi="Myriad Pro"/>
                          <w:b/>
                          <w:color w:val="7FB4D1"/>
                          <w:sz w:val="20"/>
                          <w:szCs w:val="20"/>
                        </w:rPr>
                        <w:t xml:space="preserve">gespecialiseerde </w:t>
                      </w:r>
                      <w:r w:rsidRPr="00D10490">
                        <w:rPr>
                          <w:rFonts w:ascii="Myriad Pro" w:hAnsi="Myriad Pro"/>
                          <w:b/>
                          <w:color w:val="7FB4D1"/>
                          <w:spacing w:val="10"/>
                          <w:sz w:val="20"/>
                          <w:szCs w:val="20"/>
                        </w:rPr>
                        <w:t>trajectbepaling en –begeleiding</w:t>
                      </w:r>
                      <w:r w:rsidRPr="00A31658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10490">
                        <w:rPr>
                          <w:rFonts w:ascii="Myriad Pro" w:hAnsi="Myriad Pro"/>
                          <w:b/>
                          <w:color w:val="AF0439"/>
                          <w:sz w:val="20"/>
                          <w:szCs w:val="20"/>
                        </w:rPr>
                        <w:t>vzw</w:t>
                      </w:r>
                    </w:p>
                    <w:p w:rsidR="00D44B4D" w:rsidRPr="00D10490" w:rsidRDefault="00D44B4D" w:rsidP="00D44B4D">
                      <w:pPr>
                        <w:spacing w:after="0" w:line="240" w:lineRule="auto"/>
                        <w:ind w:right="6"/>
                        <w:jc w:val="right"/>
                        <w:rPr>
                          <w:rFonts w:ascii="Myriad Pro" w:hAnsi="Myriad Pro"/>
                          <w:b/>
                          <w:color w:val="7FB4D1"/>
                          <w:sz w:val="16"/>
                          <w:szCs w:val="16"/>
                        </w:rPr>
                      </w:pPr>
                      <w:r w:rsidRPr="00D10490">
                        <w:rPr>
                          <w:rFonts w:ascii="Myriad Pro" w:hAnsi="Myriad Pro"/>
                          <w:b/>
                          <w:color w:val="7FB4D1"/>
                          <w:sz w:val="16"/>
                          <w:szCs w:val="16"/>
                        </w:rPr>
                        <w:t>provinciale afdeling Vlaams-Brabant en Brussel</w:t>
                      </w:r>
                    </w:p>
                    <w:p w:rsidR="00D44B4D" w:rsidRPr="00D10490" w:rsidRDefault="00D44B4D" w:rsidP="00D44B4D">
                      <w:pPr>
                        <w:ind w:right="6"/>
                        <w:jc w:val="right"/>
                      </w:pPr>
                      <w:proofErr w:type="spellStart"/>
                      <w:r w:rsidRPr="00B03DC3">
                        <w:rPr>
                          <w:rFonts w:ascii="Myriad Pro" w:hAnsi="Myriad Pro"/>
                          <w:color w:val="7FB4D1"/>
                          <w:sz w:val="16"/>
                          <w:szCs w:val="16"/>
                          <w:lang w:val="nl-NL"/>
                        </w:rPr>
                        <w:t>Diestsepoort</w:t>
                      </w:r>
                      <w:proofErr w:type="spellEnd"/>
                      <w:r w:rsidRPr="00B03DC3">
                        <w:rPr>
                          <w:rFonts w:ascii="Myriad Pro" w:hAnsi="Myriad Pro"/>
                          <w:color w:val="7FB4D1"/>
                          <w:sz w:val="16"/>
                          <w:szCs w:val="16"/>
                          <w:lang w:val="nl-NL"/>
                        </w:rPr>
                        <w:t xml:space="preserve"> 6/63 – 3000 Leuven – T. +32 (0)16 31 35 70 – F. +32 (0)16 22 91 97 – info.vlb@gtb-vlaanderen.be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843" w:rsidRPr="00032C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BE" w:rsidRDefault="007C00BE" w:rsidP="00587E00">
      <w:pPr>
        <w:spacing w:after="0" w:line="240" w:lineRule="auto"/>
      </w:pPr>
      <w:r>
        <w:separator/>
      </w:r>
    </w:p>
  </w:endnote>
  <w:end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Pr="002D6B78" w:rsidRDefault="00AB396A" w:rsidP="00AB396A">
    <w:pPr>
      <w:pBdr>
        <w:bottom w:val="dotted" w:sz="4" w:space="1" w:color="auto"/>
      </w:pBd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20"/>
        <w:szCs w:val="20"/>
      </w:rPr>
    </w:pPr>
    <w:r w:rsidRPr="002D6B78">
      <w:rPr>
        <w:noProof/>
        <w:color w:val="48A5C5"/>
        <w:lang w:eastAsia="nl-BE"/>
      </w:rPr>
      <w:drawing>
        <wp:anchor distT="0" distB="0" distL="114300" distR="114300" simplePos="0" relativeHeight="251659264" behindDoc="0" locked="0" layoutInCell="1" allowOverlap="1" wp14:anchorId="6BE81CDD" wp14:editId="42A8301D">
          <wp:simplePos x="0" y="0"/>
          <wp:positionH relativeFrom="column">
            <wp:posOffset>5824220</wp:posOffset>
          </wp:positionH>
          <wp:positionV relativeFrom="paragraph">
            <wp:posOffset>-3175</wp:posOffset>
          </wp:positionV>
          <wp:extent cx="395605" cy="395605"/>
          <wp:effectExtent l="0" t="0" r="4445" b="4445"/>
          <wp:wrapSquare wrapText="left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gespecialiseerde </w:t>
    </w:r>
    <w:r w:rsidRPr="002D6B78">
      <w:rPr>
        <w:rFonts w:ascii="Myriad Pro" w:eastAsia="Calibri" w:hAnsi="Myriad Pro" w:cs="Times New Roman"/>
        <w:b/>
        <w:color w:val="48A5C5"/>
        <w:spacing w:val="10"/>
        <w:sz w:val="20"/>
        <w:szCs w:val="20"/>
      </w:rPr>
      <w:t>trajectbepaling en –begeleiding</w:t>
    </w:r>
    <w:r w:rsidRPr="002D6B78">
      <w:rPr>
        <w:rFonts w:ascii="Myriad Pro" w:eastAsia="Calibri" w:hAnsi="Myriad Pro" w:cs="Times New Roman"/>
        <w:b/>
        <w:color w:val="48A5C5"/>
        <w:sz w:val="20"/>
        <w:szCs w:val="20"/>
      </w:rPr>
      <w:t xml:space="preserve"> vzw</w:t>
    </w:r>
  </w:p>
  <w:p w:rsidR="00AB396A" w:rsidRPr="002D6B78" w:rsidRDefault="00AB396A" w:rsidP="00AB396A">
    <w:pPr>
      <w:spacing w:after="0" w:line="240" w:lineRule="auto"/>
      <w:ind w:right="-2"/>
      <w:jc w:val="right"/>
      <w:rPr>
        <w:rFonts w:ascii="Myriad Pro" w:eastAsia="Calibri" w:hAnsi="Myriad Pro" w:cs="Times New Roman"/>
        <w:b/>
        <w:color w:val="48A5C5"/>
        <w:sz w:val="16"/>
        <w:szCs w:val="16"/>
      </w:rPr>
    </w:pPr>
    <w:r w:rsidRPr="002D6B78">
      <w:rPr>
        <w:rFonts w:ascii="Myriad Pro" w:eastAsia="Calibri" w:hAnsi="Myriad Pro" w:cs="Times New Roman"/>
        <w:b/>
        <w:color w:val="48A5C5"/>
        <w:sz w:val="16"/>
        <w:szCs w:val="16"/>
      </w:rPr>
      <w:t>provinciale afdeling Limburg</w:t>
    </w:r>
  </w:p>
  <w:p w:rsidR="00AB396A" w:rsidRPr="003C10FC" w:rsidRDefault="00AB396A" w:rsidP="00AB396A">
    <w:pPr>
      <w:ind w:right="-2"/>
      <w:jc w:val="right"/>
      <w:rPr>
        <w:rFonts w:ascii="Calibri" w:eastAsia="Calibri" w:hAnsi="Calibri" w:cs="Times New Roman"/>
        <w:color w:val="48A5C5"/>
      </w:rPr>
    </w:pPr>
    <w:r w:rsidRPr="002D6B78">
      <w:rPr>
        <w:rFonts w:ascii="Myriad Pro" w:eastAsia="Calibri" w:hAnsi="Myriad Pro" w:cs="Times New Roman"/>
        <w:color w:val="48A5C5"/>
        <w:sz w:val="16"/>
        <w:szCs w:val="16"/>
        <w:lang w:val="nl-NL"/>
      </w:rPr>
      <w:t>Welzijnscampus 23 bus 41 – 3600 Genk – T. +32 (0)89 32 10 50 – lim@gtb-vlaanderen.be</w: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4A9CAE" wp14:editId="4E699860">
              <wp:simplePos x="0" y="0"/>
              <wp:positionH relativeFrom="column">
                <wp:posOffset>915035</wp:posOffset>
              </wp:positionH>
              <wp:positionV relativeFrom="paragraph">
                <wp:posOffset>8401050</wp:posOffset>
              </wp:positionV>
              <wp:extent cx="5904230" cy="550545"/>
              <wp:effectExtent l="0" t="0" r="4445" b="381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8" type="#_x0000_t202" style="position:absolute;left:0;text-align:left;margin-left:72.05pt;margin-top:661.5pt;width:464.9pt;height:4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ultgIAALs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077A8F" wp14:editId="6DF59810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8" o:spid="_x0000_s1029" type="#_x0000_t202" style="position:absolute;left:0;text-align:left;margin-left:65.2pt;margin-top:399.05pt;width:464.9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0fuA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PQKEE7aNE9e9BmTx/Qwl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78F09" wp14:editId="4596EB11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6" o:spid="_x0000_s1030" type="#_x0000_t202" style="position:absolute;left:0;text-align:left;margin-left:67.55pt;margin-top:756.6pt;width:464.9pt;height:4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VLNP&#10;Fr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4B7C1" wp14:editId="1ACA4A05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7" o:spid="_x0000_s1031" type="#_x0000_t202" style="position:absolute;left:0;text-align:left;margin-left:67.55pt;margin-top:756.6pt;width:464.9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672AA" wp14:editId="09E9BD3A">
              <wp:simplePos x="0" y="0"/>
              <wp:positionH relativeFrom="column">
                <wp:posOffset>828040</wp:posOffset>
              </wp:positionH>
              <wp:positionV relativeFrom="paragraph">
                <wp:posOffset>5067935</wp:posOffset>
              </wp:positionV>
              <wp:extent cx="5904230" cy="550545"/>
              <wp:effectExtent l="0" t="0" r="4445" b="381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9" o:spid="_x0000_s1032" type="#_x0000_t202" style="position:absolute;left:0;text-align:left;margin-left:65.2pt;margin-top:399.05pt;width:464.9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  <w:r w:rsidRPr="003C10FC">
      <w:rPr>
        <w:noProof/>
        <w:color w:val="48A5C5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D08E6" wp14:editId="7A1B4D8C">
              <wp:simplePos x="0" y="0"/>
              <wp:positionH relativeFrom="column">
                <wp:posOffset>857885</wp:posOffset>
              </wp:positionH>
              <wp:positionV relativeFrom="paragraph">
                <wp:posOffset>9608820</wp:posOffset>
              </wp:positionV>
              <wp:extent cx="5904230" cy="550545"/>
              <wp:effectExtent l="0" t="0" r="4445" b="381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423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6A" w:rsidRPr="00A31658" w:rsidRDefault="00AB396A" w:rsidP="00AB396A">
                          <w:pPr>
                            <w:pBdr>
                              <w:bottom w:val="dotted" w:sz="4" w:space="1" w:color="auto"/>
                            </w:pBd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20"/>
                              <w:szCs w:val="20"/>
                            </w:rPr>
                            <w:t xml:space="preserve">gespecialiseerde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pacing w:val="10"/>
                              <w:sz w:val="20"/>
                              <w:szCs w:val="20"/>
                            </w:rPr>
                            <w:t>trajectbepaling en –begeleiding</w:t>
                          </w:r>
                          <w:r w:rsidRPr="00A31658">
                            <w:rPr>
                              <w:rFonts w:ascii="Myriad Pro" w:hAnsi="Myriad Pro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0490">
                            <w:rPr>
                              <w:rFonts w:ascii="Myriad Pro" w:hAnsi="Myriad Pro"/>
                              <w:b/>
                              <w:color w:val="AF0439"/>
                              <w:sz w:val="20"/>
                              <w:szCs w:val="20"/>
                            </w:rPr>
                            <w:t>vzw</w:t>
                          </w:r>
                        </w:p>
                        <w:p w:rsidR="00AB396A" w:rsidRPr="00D10490" w:rsidRDefault="00AB396A" w:rsidP="00AB396A">
                          <w:pPr>
                            <w:spacing w:after="0" w:line="240" w:lineRule="auto"/>
                            <w:ind w:right="6"/>
                            <w:jc w:val="right"/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</w:pPr>
                          <w:r w:rsidRPr="00D10490">
                            <w:rPr>
                              <w:rFonts w:ascii="Myriad Pro" w:hAnsi="Myriad Pro"/>
                              <w:b/>
                              <w:color w:val="7FB4D1"/>
                              <w:sz w:val="16"/>
                              <w:szCs w:val="16"/>
                            </w:rPr>
                            <w:t>provinciale afdeling Vlaams-Brabant en Brussel</w:t>
                          </w:r>
                        </w:p>
                        <w:p w:rsidR="00AB396A" w:rsidRPr="00D10490" w:rsidRDefault="00AB396A" w:rsidP="00AB396A">
                          <w:pPr>
                            <w:ind w:right="6"/>
                            <w:jc w:val="right"/>
                          </w:pPr>
                          <w:proofErr w:type="spellStart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>Diestsepoort</w:t>
                          </w:r>
                          <w:proofErr w:type="spellEnd"/>
                          <w:r w:rsidRPr="00B03DC3">
                            <w:rPr>
                              <w:rFonts w:ascii="Myriad Pro" w:hAnsi="Myriad Pro"/>
                              <w:color w:val="7FB4D1"/>
                              <w:sz w:val="16"/>
                              <w:szCs w:val="16"/>
                              <w:lang w:val="nl-NL"/>
                            </w:rPr>
                            <w:t xml:space="preserve"> 6/63 – 3000 Leuven – T. +32 (0)16 31 35 70 – F. +32 (0)16 22 91 97 – info.vlb@gtb-vlaanderen.be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3" o:spid="_x0000_s1033" type="#_x0000_t202" style="position:absolute;left:0;text-align:left;margin-left:67.55pt;margin-top:756.6pt;width:464.9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" filled="f" stroked="f">
              <v:textbox>
                <w:txbxContent>
                  <w:p w:rsidR="00AB396A" w:rsidRPr="00A31658" w:rsidRDefault="00AB396A" w:rsidP="00AB396A">
                    <w:pPr>
                      <w:pBdr>
                        <w:bottom w:val="dotted" w:sz="4" w:space="1" w:color="auto"/>
                      </w:pBd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20"/>
                        <w:szCs w:val="20"/>
                      </w:rPr>
                      <w:t xml:space="preserve">gespecialiseerde </w:t>
                    </w:r>
                    <w:r w:rsidRPr="00D10490">
                      <w:rPr>
                        <w:rFonts w:ascii="Myriad Pro" w:hAnsi="Myriad Pro"/>
                        <w:b/>
                        <w:color w:val="7FB4D1"/>
                        <w:spacing w:val="10"/>
                        <w:sz w:val="20"/>
                        <w:szCs w:val="20"/>
                      </w:rPr>
                      <w:t>trajectbepaling en –begeleiding</w:t>
                    </w:r>
                    <w:r w:rsidRPr="00A31658">
                      <w:rPr>
                        <w:rFonts w:ascii="Myriad Pro" w:hAnsi="Myriad Pro"/>
                        <w:b/>
                        <w:sz w:val="20"/>
                        <w:szCs w:val="20"/>
                      </w:rPr>
                      <w:t xml:space="preserve"> </w:t>
                    </w:r>
                    <w:r w:rsidRPr="00D10490">
                      <w:rPr>
                        <w:rFonts w:ascii="Myriad Pro" w:hAnsi="Myriad Pro"/>
                        <w:b/>
                        <w:color w:val="AF0439"/>
                        <w:sz w:val="20"/>
                        <w:szCs w:val="20"/>
                      </w:rPr>
                      <w:t>vzw</w:t>
                    </w:r>
                  </w:p>
                  <w:p w:rsidR="00AB396A" w:rsidRPr="00D10490" w:rsidRDefault="00AB396A" w:rsidP="00AB396A">
                    <w:pPr>
                      <w:spacing w:after="0" w:line="240" w:lineRule="auto"/>
                      <w:ind w:right="6"/>
                      <w:jc w:val="right"/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</w:pPr>
                    <w:r w:rsidRPr="00D10490">
                      <w:rPr>
                        <w:rFonts w:ascii="Myriad Pro" w:hAnsi="Myriad Pro"/>
                        <w:b/>
                        <w:color w:val="7FB4D1"/>
                        <w:sz w:val="16"/>
                        <w:szCs w:val="16"/>
                      </w:rPr>
                      <w:t>provinciale afdeling Vlaams-Brabant en Brussel</w:t>
                    </w:r>
                  </w:p>
                  <w:p w:rsidR="00AB396A" w:rsidRPr="00D10490" w:rsidRDefault="00AB396A" w:rsidP="00AB396A">
                    <w:pPr>
                      <w:ind w:right="6"/>
                      <w:jc w:val="right"/>
                    </w:pPr>
                    <w:proofErr w:type="spellStart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>Diestsepoort</w:t>
                    </w:r>
                    <w:proofErr w:type="spellEnd"/>
                    <w:r w:rsidRPr="00B03DC3">
                      <w:rPr>
                        <w:rFonts w:ascii="Myriad Pro" w:hAnsi="Myriad Pro"/>
                        <w:color w:val="7FB4D1"/>
                        <w:sz w:val="16"/>
                        <w:szCs w:val="16"/>
                        <w:lang w:val="nl-NL"/>
                      </w:rPr>
                      <w:t xml:space="preserve"> 6/63 – 3000 Leuven – T. +32 (0)16 31 35 70 – F. +32 (0)16 22 91 97 – info.vlb@gtb-vlaanderen.be</w:t>
                    </w:r>
                  </w:p>
                </w:txbxContent>
              </v:textbox>
            </v:shape>
          </w:pict>
        </mc:Fallback>
      </mc:AlternateContent>
    </w:r>
  </w:p>
  <w:p w:rsidR="00AB396A" w:rsidRDefault="00AB396A">
    <w:pPr>
      <w:pStyle w:val="Voettekst"/>
    </w:pPr>
  </w:p>
  <w:p w:rsidR="00AB396A" w:rsidRDefault="00AB396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BE" w:rsidRDefault="007C00BE" w:rsidP="00587E00">
      <w:pPr>
        <w:spacing w:after="0" w:line="240" w:lineRule="auto"/>
      </w:pPr>
      <w:r>
        <w:separator/>
      </w:r>
    </w:p>
  </w:footnote>
  <w:footnote w:type="continuationSeparator" w:id="0">
    <w:p w:rsidR="007C00BE" w:rsidRDefault="007C00BE" w:rsidP="0058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6A" w:rsidRDefault="00AB396A" w:rsidP="00AB396A">
    <w:pPr>
      <w:pStyle w:val="Koptekst"/>
      <w:tabs>
        <w:tab w:val="clear" w:pos="4536"/>
        <w:tab w:val="clear" w:pos="9072"/>
        <w:tab w:val="left" w:pos="6531"/>
      </w:tabs>
      <w:jc w:val="right"/>
    </w:pPr>
    <w:r>
      <w:tab/>
    </w:r>
    <w:r>
      <w:rPr>
        <w:noProof/>
        <w:lang w:eastAsia="nl-BE"/>
      </w:rPr>
      <w:drawing>
        <wp:inline distT="0" distB="0" distL="0" distR="0" wp14:anchorId="2A68286E">
          <wp:extent cx="2731135" cy="67056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FCC"/>
    <w:multiLevelType w:val="hybridMultilevel"/>
    <w:tmpl w:val="E97A9E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05CB"/>
    <w:multiLevelType w:val="hybridMultilevel"/>
    <w:tmpl w:val="034CEECE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BB7602"/>
    <w:multiLevelType w:val="hybridMultilevel"/>
    <w:tmpl w:val="0706C06C"/>
    <w:lvl w:ilvl="0" w:tplc="F626D63A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D5"/>
    <w:rsid w:val="000118B6"/>
    <w:rsid w:val="00032CDC"/>
    <w:rsid w:val="0057075C"/>
    <w:rsid w:val="00587E00"/>
    <w:rsid w:val="006E7843"/>
    <w:rsid w:val="006F38D5"/>
    <w:rsid w:val="00720A2B"/>
    <w:rsid w:val="007A7623"/>
    <w:rsid w:val="007C00BE"/>
    <w:rsid w:val="008C524C"/>
    <w:rsid w:val="00975AB4"/>
    <w:rsid w:val="00AB396A"/>
    <w:rsid w:val="00AD5E15"/>
    <w:rsid w:val="00B60E67"/>
    <w:rsid w:val="00C229B2"/>
    <w:rsid w:val="00C44C10"/>
    <w:rsid w:val="00D44B4D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  <w:style w:type="paragraph" w:customStyle="1" w:styleId="GTBVerdana10pt">
    <w:name w:val="GTB Verdana 10pt"/>
    <w:basedOn w:val="Standaard"/>
    <w:link w:val="GTBVerdana10ptChar"/>
    <w:qFormat/>
    <w:rsid w:val="00D44B4D"/>
    <w:rPr>
      <w:rFonts w:ascii="Verdana" w:hAnsi="Verdana"/>
      <w:sz w:val="20"/>
      <w:szCs w:val="20"/>
    </w:rPr>
  </w:style>
  <w:style w:type="character" w:customStyle="1" w:styleId="GTBVerdana10ptChar">
    <w:name w:val="GTB Verdana 10pt Char"/>
    <w:basedOn w:val="Standaardalinea-lettertype"/>
    <w:link w:val="GTBVerdana10pt"/>
    <w:rsid w:val="00D44B4D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8D5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87E00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87E0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7E0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7E0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7E0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87E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1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96A"/>
  </w:style>
  <w:style w:type="paragraph" w:styleId="Voettekst">
    <w:name w:val="footer"/>
    <w:basedOn w:val="Standaard"/>
    <w:link w:val="VoettekstChar"/>
    <w:uiPriority w:val="99"/>
    <w:unhideWhenUsed/>
    <w:rsid w:val="00AB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96A"/>
  </w:style>
  <w:style w:type="paragraph" w:customStyle="1" w:styleId="GTBVerdana10pt">
    <w:name w:val="GTB Verdana 10pt"/>
    <w:basedOn w:val="Standaard"/>
    <w:link w:val="GTBVerdana10ptChar"/>
    <w:qFormat/>
    <w:rsid w:val="00D44B4D"/>
    <w:rPr>
      <w:rFonts w:ascii="Verdana" w:hAnsi="Verdana"/>
      <w:sz w:val="20"/>
      <w:szCs w:val="20"/>
    </w:rPr>
  </w:style>
  <w:style w:type="character" w:customStyle="1" w:styleId="GTBVerdana10ptChar">
    <w:name w:val="GTB Verdana 10pt Char"/>
    <w:basedOn w:val="Standaardalinea-lettertype"/>
    <w:link w:val="GTBVerdana10pt"/>
    <w:rsid w:val="00D44B4D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B7AE-F734-4148-8B21-A752D859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3</cp:revision>
  <cp:lastPrinted>2016-10-06T12:10:00Z</cp:lastPrinted>
  <dcterms:created xsi:type="dcterms:W3CDTF">2017-03-13T09:26:00Z</dcterms:created>
  <dcterms:modified xsi:type="dcterms:W3CDTF">2017-03-13T09:29:00Z</dcterms:modified>
</cp:coreProperties>
</file>